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42FCA">
      <w:pPr>
        <w:pStyle w:val="9"/>
        <w:ind w:firstLine="0" w:firstLineChars="0"/>
        <w:jc w:val="center"/>
        <w:rPr>
          <w:rFonts w:hint="eastAsia" w:hAnsi="宋体" w:eastAsia="宋体"/>
          <w:b/>
          <w:color w:val="000000"/>
          <w:kern w:val="0"/>
          <w:sz w:val="36"/>
          <w:szCs w:val="36"/>
          <w:shd w:val="clear" w:color="auto" w:fill="FFFFFF"/>
          <w:lang w:eastAsia="zh-CN" w:bidi="ar"/>
        </w:rPr>
      </w:pPr>
    </w:p>
    <w:p w14:paraId="0EC12C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hint="eastAsia" w:ascii="黑体" w:hAnsi="黑体" w:eastAsia="黑体"/>
          <w:bCs/>
          <w:kern w:val="36"/>
          <w:sz w:val="44"/>
          <w:szCs w:val="44"/>
          <w:lang w:eastAsia="zh-CN"/>
        </w:rPr>
      </w:pPr>
    </w:p>
    <w:p w14:paraId="2EBDD1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hint="eastAsia" w:ascii="黑体" w:hAnsi="黑体" w:eastAsia="黑体"/>
          <w:bCs/>
          <w:kern w:val="36"/>
          <w:sz w:val="44"/>
          <w:szCs w:val="44"/>
          <w:lang w:eastAsia="zh-CN"/>
        </w:rPr>
      </w:pPr>
      <w:r>
        <w:rPr>
          <w:rFonts w:hint="eastAsia" w:ascii="黑体" w:hAnsi="黑体" w:eastAsia="黑体"/>
          <w:bCs/>
          <w:kern w:val="36"/>
          <w:sz w:val="44"/>
          <w:szCs w:val="44"/>
          <w:lang w:eastAsia="zh-CN"/>
        </w:rPr>
        <w:t>公开遴选天镇县城乡规模化集中供水工程</w:t>
      </w:r>
    </w:p>
    <w:p w14:paraId="25522F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hint="eastAsia" w:ascii="黑体" w:hAnsi="黑体" w:eastAsia="黑体"/>
          <w:bCs/>
          <w:kern w:val="36"/>
          <w:sz w:val="44"/>
          <w:szCs w:val="44"/>
          <w:lang w:eastAsia="zh-CN"/>
        </w:rPr>
      </w:pPr>
      <w:r>
        <w:rPr>
          <w:rFonts w:hint="eastAsia" w:ascii="黑体" w:hAnsi="黑体" w:eastAsia="黑体"/>
          <w:bCs/>
          <w:kern w:val="36"/>
          <w:sz w:val="44"/>
          <w:szCs w:val="44"/>
          <w:lang w:eastAsia="zh-CN"/>
        </w:rPr>
        <w:t>监理单位、施工单位招标代理公司</w:t>
      </w:r>
    </w:p>
    <w:p w14:paraId="20ED25FD">
      <w:pPr>
        <w:widowControl/>
        <w:shd w:val="clear" w:color="auto" w:fill="FFFFFF"/>
        <w:ind w:firstLine="641"/>
        <w:rPr>
          <w:b/>
          <w:bCs/>
          <w:sz w:val="84"/>
          <w:szCs w:val="84"/>
        </w:rPr>
      </w:pPr>
    </w:p>
    <w:p w14:paraId="5179DAF0">
      <w:pPr>
        <w:widowControl/>
        <w:shd w:val="clear" w:color="auto" w:fill="FFFFFF"/>
        <w:ind w:firstLine="641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申</w:t>
      </w:r>
    </w:p>
    <w:p w14:paraId="29009352">
      <w:pPr>
        <w:widowControl/>
        <w:shd w:val="clear" w:color="auto" w:fill="FFFFFF"/>
        <w:ind w:firstLine="641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请</w:t>
      </w:r>
    </w:p>
    <w:p w14:paraId="0FD3D121">
      <w:pPr>
        <w:widowControl/>
        <w:shd w:val="clear" w:color="auto" w:fill="FFFFFF"/>
        <w:ind w:firstLine="641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文</w:t>
      </w:r>
    </w:p>
    <w:p w14:paraId="317D594B">
      <w:pPr>
        <w:widowControl/>
        <w:shd w:val="clear" w:color="auto" w:fill="FFFFFF"/>
        <w:ind w:firstLine="641"/>
        <w:jc w:val="center"/>
        <w:rPr>
          <w:rFonts w:ascii="仿宋_GB2312" w:hAnsi="宋体" w:eastAsia="仿宋_GB2312" w:cs="宋体"/>
          <w:color w:val="333333"/>
          <w:kern w:val="0"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件</w:t>
      </w:r>
    </w:p>
    <w:p w14:paraId="1CD52581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1967FA2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1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</w:p>
    <w:p w14:paraId="257BCB8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1"/>
        <w:textAlignment w:val="auto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遴选申请人：                         （盖章）</w:t>
      </w:r>
    </w:p>
    <w:p w14:paraId="7F7D782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1"/>
        <w:textAlignment w:val="auto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法定代表人或委托代理人：            （签字或盖章）</w:t>
      </w:r>
    </w:p>
    <w:p w14:paraId="1AD652F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1"/>
        <w:textAlignment w:val="auto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日      期：          年    月    日</w:t>
      </w:r>
    </w:p>
    <w:p w14:paraId="6F46BFB1">
      <w:pPr>
        <w:widowControl/>
        <w:ind w:firstLine="640"/>
        <w:jc w:val="left"/>
        <w:rPr>
          <w:rFonts w:ascii="宋体" w:hAnsi="宋体" w:eastAsia="宋体" w:cs="宋体"/>
          <w:bCs/>
          <w:kern w:val="36"/>
          <w:sz w:val="24"/>
        </w:rPr>
      </w:pPr>
    </w:p>
    <w:p w14:paraId="5DCBE081">
      <w:pPr>
        <w:widowControl/>
        <w:ind w:firstLine="640"/>
        <w:jc w:val="left"/>
        <w:rPr>
          <w:rFonts w:ascii="宋体" w:hAnsi="宋体" w:eastAsia="宋体" w:cs="宋体"/>
          <w:bCs/>
          <w:kern w:val="36"/>
          <w:sz w:val="24"/>
        </w:rPr>
      </w:pPr>
      <w:r>
        <w:rPr>
          <w:rFonts w:hint="eastAsia" w:ascii="宋体" w:hAnsi="宋体" w:eastAsia="宋体" w:cs="宋体"/>
          <w:bCs/>
          <w:kern w:val="36"/>
          <w:sz w:val="24"/>
        </w:rPr>
        <w:t>注：此文件作为参考资料，在主要项目不变的情况下，格式可自拟。</w:t>
      </w:r>
    </w:p>
    <w:p w14:paraId="02266D5F"/>
    <w:p w14:paraId="63619388">
      <w:pPr>
        <w:jc w:val="center"/>
        <w:rPr>
          <w:rFonts w:hint="eastAsia"/>
          <w:sz w:val="32"/>
          <w:szCs w:val="32"/>
        </w:rPr>
      </w:pPr>
    </w:p>
    <w:p w14:paraId="57BB2F8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目  录</w:t>
      </w:r>
    </w:p>
    <w:p w14:paraId="5495EC95">
      <w:pPr>
        <w:rPr>
          <w:sz w:val="32"/>
          <w:szCs w:val="32"/>
        </w:rPr>
      </w:pPr>
    </w:p>
    <w:p w14:paraId="50616927">
      <w:pPr>
        <w:numPr>
          <w:ilvl w:val="0"/>
          <w:numId w:val="0"/>
        </w:numPr>
        <w:rPr>
          <w:rFonts w:hint="eastAsia" w:eastAsiaTheme="minorEastAsia"/>
          <w:sz w:val="32"/>
          <w:szCs w:val="32"/>
          <w:lang w:eastAsia="zh-CN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/>
          <w:sz w:val="32"/>
          <w:szCs w:val="32"/>
        </w:rPr>
        <w:t>授权委托书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不委托可不附</w:t>
      </w:r>
      <w:r>
        <w:rPr>
          <w:rFonts w:hint="eastAsia"/>
          <w:sz w:val="32"/>
          <w:szCs w:val="32"/>
          <w:lang w:eastAsia="zh-CN"/>
        </w:rPr>
        <w:t>）</w:t>
      </w:r>
    </w:p>
    <w:p w14:paraId="3511C39E">
      <w:pPr>
        <w:numPr>
          <w:ilvl w:val="0"/>
          <w:numId w:val="0"/>
        </w:numPr>
        <w:rPr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/>
          <w:sz w:val="32"/>
          <w:szCs w:val="32"/>
        </w:rPr>
        <w:t>法定代表身份证</w:t>
      </w:r>
      <w:r>
        <w:rPr>
          <w:rFonts w:hint="eastAsia"/>
          <w:sz w:val="32"/>
          <w:szCs w:val="32"/>
          <w:lang w:eastAsia="zh-CN"/>
        </w:rPr>
        <w:t>复印件</w:t>
      </w:r>
    </w:p>
    <w:p w14:paraId="1582691B">
      <w:pPr>
        <w:numPr>
          <w:ilvl w:val="0"/>
          <w:numId w:val="0"/>
        </w:numPr>
        <w:rPr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/>
          <w:sz w:val="32"/>
          <w:szCs w:val="32"/>
        </w:rPr>
        <w:t>营业执照复印件</w:t>
      </w:r>
    </w:p>
    <w:p w14:paraId="47628AA3">
      <w:pPr>
        <w:numPr>
          <w:ilvl w:val="0"/>
          <w:numId w:val="0"/>
        </w:numPr>
        <w:rPr>
          <w:rFonts w:hint="eastAsia" w:eastAsiaTheme="minorEastAsia"/>
          <w:sz w:val="32"/>
          <w:szCs w:val="32"/>
          <w:lang w:eastAsia="zh-CN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4、</w:t>
      </w:r>
      <w:r>
        <w:rPr>
          <w:rFonts w:hint="eastAsia"/>
          <w:sz w:val="32"/>
          <w:szCs w:val="32"/>
        </w:rPr>
        <w:t>资质证书复印件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国家规定有的必附</w:t>
      </w:r>
      <w:r>
        <w:rPr>
          <w:rFonts w:hint="eastAsia"/>
          <w:sz w:val="32"/>
          <w:szCs w:val="32"/>
          <w:lang w:eastAsia="zh-CN"/>
        </w:rPr>
        <w:t>）</w:t>
      </w:r>
    </w:p>
    <w:p w14:paraId="0380F95B">
      <w:pPr>
        <w:numPr>
          <w:ilvl w:val="0"/>
          <w:numId w:val="0"/>
        </w:numPr>
        <w:rPr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5、</w:t>
      </w:r>
      <w:r>
        <w:rPr>
          <w:rFonts w:hint="eastAsia"/>
          <w:sz w:val="32"/>
          <w:szCs w:val="32"/>
          <w:lang w:val="en-US" w:eastAsia="zh-CN"/>
        </w:rPr>
        <w:t>近三</w:t>
      </w:r>
      <w:r>
        <w:rPr>
          <w:rFonts w:hint="eastAsia"/>
          <w:sz w:val="32"/>
          <w:szCs w:val="32"/>
        </w:rPr>
        <w:t>年度审计报告复印件</w:t>
      </w:r>
    </w:p>
    <w:p w14:paraId="795F4CFE">
      <w:pPr>
        <w:numPr>
          <w:ilvl w:val="0"/>
          <w:numId w:val="0"/>
        </w:numPr>
        <w:rPr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6、</w:t>
      </w:r>
      <w:r>
        <w:rPr>
          <w:rFonts w:hint="eastAsia"/>
          <w:sz w:val="32"/>
          <w:szCs w:val="32"/>
          <w:lang w:eastAsia="zh-CN"/>
        </w:rPr>
        <w:t>近三年类似</w:t>
      </w:r>
      <w:r>
        <w:rPr>
          <w:rFonts w:hint="eastAsia"/>
          <w:sz w:val="32"/>
          <w:szCs w:val="32"/>
        </w:rPr>
        <w:t>业绩（合同）复印件</w:t>
      </w:r>
    </w:p>
    <w:p w14:paraId="29804E7C">
      <w:pPr>
        <w:numPr>
          <w:ilvl w:val="0"/>
          <w:numId w:val="0"/>
        </w:numPr>
        <w:rPr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7、</w:t>
      </w:r>
      <w:r>
        <w:rPr>
          <w:rFonts w:hint="eastAsia"/>
          <w:sz w:val="32"/>
          <w:szCs w:val="32"/>
        </w:rPr>
        <w:t>纳税凭证复印件</w:t>
      </w:r>
    </w:p>
    <w:p w14:paraId="08D59567">
      <w:pPr>
        <w:numPr>
          <w:ilvl w:val="0"/>
          <w:numId w:val="0"/>
        </w:numPr>
        <w:rPr>
          <w:rFonts w:hint="eastAsia" w:eastAsiaTheme="minorEastAsia"/>
          <w:sz w:val="32"/>
          <w:szCs w:val="32"/>
          <w:lang w:eastAsia="zh-CN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8、</w:t>
      </w:r>
      <w:r>
        <w:rPr>
          <w:rFonts w:hint="eastAsia"/>
          <w:sz w:val="32"/>
          <w:szCs w:val="32"/>
        </w:rPr>
        <w:t>社保凭证复印件</w:t>
      </w:r>
      <w:r>
        <w:rPr>
          <w:rFonts w:hint="eastAsia"/>
          <w:sz w:val="32"/>
          <w:szCs w:val="32"/>
          <w:lang w:eastAsia="zh-CN"/>
        </w:rPr>
        <w:t>（仅打印参与本工作的人员，临聘人员需提供劳动合同复印件）</w:t>
      </w:r>
    </w:p>
    <w:p w14:paraId="3C0D7CC2">
      <w:pPr>
        <w:numPr>
          <w:ilvl w:val="0"/>
          <w:numId w:val="0"/>
        </w:numPr>
        <w:rPr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9、</w:t>
      </w:r>
      <w:r>
        <w:rPr>
          <w:rFonts w:hint="eastAsia"/>
          <w:sz w:val="32"/>
          <w:szCs w:val="32"/>
        </w:rPr>
        <w:t>信用中国失信行为截图</w:t>
      </w:r>
    </w:p>
    <w:p w14:paraId="772A66CE">
      <w:pPr>
        <w:numPr>
          <w:ilvl w:val="0"/>
          <w:numId w:val="0"/>
        </w:numPr>
        <w:rPr>
          <w:rFonts w:hint="eastAsia" w:eastAsia="宋体" w:cs="Times New Roman"/>
          <w:sz w:val="32"/>
          <w:szCs w:val="32"/>
          <w:lang w:eastAsia="zh-CN"/>
        </w:rPr>
      </w:pPr>
      <w:r>
        <w:rPr>
          <w:rFonts w:eastAsia="宋体" w:cs="Times New Roman" w:asciiTheme="minorHAnsi" w:hAnsiTheme="minorHAnsi"/>
          <w:kern w:val="2"/>
          <w:sz w:val="32"/>
          <w:szCs w:val="32"/>
          <w:lang w:val="en-US" w:eastAsia="zh-CN" w:bidi="ar-SA"/>
        </w:rPr>
        <w:t>10、</w:t>
      </w:r>
      <w:r>
        <w:rPr>
          <w:rFonts w:hint="eastAsia" w:eastAsia="宋体" w:cs="Times New Roman"/>
          <w:kern w:val="2"/>
          <w:sz w:val="32"/>
          <w:szCs w:val="32"/>
          <w:lang w:val="en-US" w:eastAsia="zh-CN" w:bidi="ar-SA"/>
        </w:rPr>
        <w:t>本</w:t>
      </w:r>
      <w:r>
        <w:rPr>
          <w:rFonts w:hint="eastAsia" w:eastAsia="宋体" w:cs="Times New Roman"/>
          <w:sz w:val="32"/>
          <w:szCs w:val="32"/>
        </w:rPr>
        <w:t>公司管理制度</w:t>
      </w:r>
    </w:p>
    <w:p w14:paraId="0F9C1680">
      <w:pPr>
        <w:numPr>
          <w:ilvl w:val="0"/>
          <w:numId w:val="0"/>
        </w:numPr>
        <w:rPr>
          <w:rFonts w:eastAsia="宋体" w:cs="Times New Roman"/>
          <w:sz w:val="32"/>
          <w:szCs w:val="32"/>
        </w:rPr>
      </w:pPr>
      <w:r>
        <w:rPr>
          <w:rFonts w:eastAsia="宋体" w:cs="Times New Roman" w:asciiTheme="minorHAnsi" w:hAnsiTheme="minorHAnsi"/>
          <w:kern w:val="2"/>
          <w:sz w:val="32"/>
          <w:szCs w:val="32"/>
          <w:lang w:val="en-US" w:eastAsia="zh-CN" w:bidi="ar-SA"/>
        </w:rPr>
        <w:t>11、</w:t>
      </w:r>
      <w:r>
        <w:rPr>
          <w:rFonts w:hint="eastAsia" w:eastAsia="宋体" w:cs="Times New Roman"/>
          <w:sz w:val="32"/>
          <w:szCs w:val="32"/>
          <w:lang w:val="en-US" w:eastAsia="zh-CN"/>
        </w:rPr>
        <w:t>参与本项目工作的人员（附相关证件）</w:t>
      </w:r>
    </w:p>
    <w:p w14:paraId="174AB5D0">
      <w:pPr>
        <w:numPr>
          <w:ilvl w:val="0"/>
          <w:numId w:val="0"/>
        </w:numPr>
        <w:rPr>
          <w:rFonts w:eastAsia="宋体" w:cs="Times New Roman"/>
          <w:sz w:val="32"/>
          <w:szCs w:val="32"/>
        </w:rPr>
      </w:pPr>
      <w:r>
        <w:rPr>
          <w:rFonts w:eastAsia="宋体" w:cs="Times New Roman" w:asciiTheme="minorHAnsi" w:hAnsiTheme="minorHAnsi"/>
          <w:kern w:val="2"/>
          <w:sz w:val="32"/>
          <w:szCs w:val="32"/>
          <w:lang w:val="en-US" w:eastAsia="zh-CN" w:bidi="ar-SA"/>
        </w:rPr>
        <w:t>12、</w:t>
      </w:r>
      <w:r>
        <w:rPr>
          <w:rFonts w:hint="eastAsia" w:eastAsia="宋体" w:cs="Times New Roman"/>
          <w:kern w:val="2"/>
          <w:sz w:val="32"/>
          <w:szCs w:val="32"/>
          <w:lang w:val="en-US" w:eastAsia="zh-CN" w:bidi="ar-SA"/>
        </w:rPr>
        <w:t>用于本工作的</w:t>
      </w:r>
      <w:r>
        <w:rPr>
          <w:rFonts w:hint="eastAsia" w:eastAsia="宋体" w:cs="Times New Roman"/>
          <w:sz w:val="32"/>
          <w:szCs w:val="32"/>
          <w:lang w:val="en-US" w:eastAsia="zh-CN"/>
        </w:rPr>
        <w:t>服务方案</w:t>
      </w:r>
    </w:p>
    <w:p w14:paraId="0FC397DB">
      <w:pPr>
        <w:numPr>
          <w:ilvl w:val="0"/>
          <w:numId w:val="0"/>
        </w:numPr>
        <w:rPr>
          <w:rFonts w:eastAsia="宋体" w:cs="Times New Roman"/>
          <w:sz w:val="32"/>
          <w:szCs w:val="32"/>
        </w:rPr>
      </w:pPr>
      <w:r>
        <w:rPr>
          <w:rFonts w:eastAsia="宋体" w:cs="Times New Roman" w:asciiTheme="minorHAnsi" w:hAnsiTheme="minorHAnsi"/>
          <w:kern w:val="2"/>
          <w:sz w:val="32"/>
          <w:szCs w:val="32"/>
          <w:lang w:val="en-US" w:eastAsia="zh-CN" w:bidi="ar-SA"/>
        </w:rPr>
        <w:t>13、</w:t>
      </w:r>
      <w:r>
        <w:rPr>
          <w:rFonts w:hint="eastAsia" w:eastAsia="宋体" w:cs="Times New Roman"/>
          <w:sz w:val="32"/>
          <w:szCs w:val="32"/>
          <w:lang w:val="en-US" w:eastAsia="zh-CN"/>
        </w:rPr>
        <w:t>用于本工作的有关办公场所、设备（附照片）</w:t>
      </w:r>
    </w:p>
    <w:p w14:paraId="76DBC8CB">
      <w:pPr>
        <w:pStyle w:val="9"/>
        <w:ind w:firstLine="0" w:firstLineChars="0"/>
        <w:jc w:val="center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</w:p>
    <w:p w14:paraId="7CDC5999">
      <w:pPr>
        <w:pStyle w:val="9"/>
        <w:ind w:firstLine="0" w:firstLineChars="0"/>
        <w:jc w:val="center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</w:p>
    <w:p w14:paraId="09A5402A">
      <w:pPr>
        <w:pStyle w:val="9"/>
        <w:ind w:firstLine="0" w:firstLineChars="0"/>
        <w:jc w:val="center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</w:p>
    <w:p w14:paraId="0C9B8568">
      <w:pPr>
        <w:pStyle w:val="9"/>
        <w:ind w:firstLine="0" w:firstLineChars="0"/>
        <w:jc w:val="center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</w:p>
    <w:p w14:paraId="0D6594AE">
      <w:pPr>
        <w:pStyle w:val="9"/>
        <w:ind w:firstLine="0" w:firstLineChars="0"/>
        <w:jc w:val="center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</w:p>
    <w:p w14:paraId="55FBEEC8">
      <w:pPr>
        <w:numPr>
          <w:ilvl w:val="0"/>
          <w:numId w:val="0"/>
        </w:numPr>
        <w:rPr>
          <w:rFonts w:hint="eastAsia" w:eastAsia="宋体" w:cs="Times New Roman"/>
          <w:sz w:val="32"/>
          <w:szCs w:val="32"/>
          <w:lang w:val="en-US" w:eastAsia="zh-CN"/>
        </w:rPr>
      </w:pPr>
    </w:p>
    <w:p w14:paraId="7ED09304">
      <w:pPr>
        <w:numPr>
          <w:ilvl w:val="0"/>
          <w:numId w:val="0"/>
        </w:numPr>
        <w:rPr>
          <w:rFonts w:hint="eastAsia" w:eastAsia="宋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宋体" w:cs="Times New Roman"/>
          <w:sz w:val="32"/>
          <w:szCs w:val="32"/>
          <w:lang w:val="en-US" w:eastAsia="zh-CN"/>
        </w:rPr>
        <w:t>评分标准：</w:t>
      </w:r>
    </w:p>
    <w:p w14:paraId="046B701B">
      <w:pPr>
        <w:numPr>
          <w:ilvl w:val="0"/>
          <w:numId w:val="0"/>
        </w:numPr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一、评分标准</w:t>
      </w:r>
    </w:p>
    <w:p w14:paraId="2B5E9DDF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（一）业绩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合同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及专业人员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eastAsia="zh-CN"/>
        </w:rPr>
        <w:t>共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0 分）</w:t>
      </w:r>
    </w:p>
    <w:p w14:paraId="77D72C2B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、相关</w:t>
      </w:r>
      <w:r>
        <w:rPr>
          <w:rFonts w:hint="eastAsia"/>
          <w:sz w:val="28"/>
          <w:szCs w:val="28"/>
        </w:rPr>
        <w:t>业绩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合同</w:t>
      </w:r>
      <w:r>
        <w:rPr>
          <w:rFonts w:hint="eastAsia"/>
          <w:sz w:val="28"/>
          <w:szCs w:val="28"/>
          <w:lang w:eastAsia="zh-CN"/>
        </w:rPr>
        <w:t>）共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0 分：每提供1项业绩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合同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得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最高得2</w:t>
      </w:r>
      <w:r>
        <w:rPr>
          <w:rFonts w:hint="eastAsia"/>
          <w:sz w:val="28"/>
          <w:szCs w:val="28"/>
        </w:rPr>
        <w:t>0分</w:t>
      </w:r>
      <w:r>
        <w:rPr>
          <w:rFonts w:hint="eastAsia"/>
          <w:sz w:val="28"/>
          <w:szCs w:val="28"/>
          <w:lang w:eastAsia="zh-CN"/>
        </w:rPr>
        <w:t>。</w:t>
      </w:r>
    </w:p>
    <w:p w14:paraId="7633E8AE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团队</w:t>
      </w:r>
      <w:r>
        <w:rPr>
          <w:rFonts w:hint="eastAsia"/>
          <w:sz w:val="28"/>
          <w:szCs w:val="28"/>
          <w:lang w:eastAsia="zh-CN"/>
        </w:rPr>
        <w:t>人</w:t>
      </w:r>
      <w:r>
        <w:rPr>
          <w:rFonts w:hint="eastAsia"/>
          <w:sz w:val="28"/>
          <w:szCs w:val="28"/>
        </w:rPr>
        <w:t>员</w:t>
      </w:r>
      <w:r>
        <w:rPr>
          <w:rFonts w:hint="eastAsia"/>
          <w:sz w:val="28"/>
          <w:szCs w:val="28"/>
          <w:lang w:eastAsia="zh-CN"/>
        </w:rPr>
        <w:t>共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0分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每</w:t>
      </w:r>
      <w:r>
        <w:rPr>
          <w:rFonts w:hint="eastAsia"/>
          <w:sz w:val="28"/>
          <w:szCs w:val="28"/>
          <w:lang w:val="en-US" w:eastAsia="zh-CN"/>
        </w:rPr>
        <w:t>配备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名有资质的专业人员</w:t>
      </w:r>
      <w:r>
        <w:rPr>
          <w:rFonts w:hint="eastAsia"/>
          <w:sz w:val="28"/>
          <w:szCs w:val="28"/>
        </w:rPr>
        <w:t>得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最高得2</w:t>
      </w:r>
      <w:r>
        <w:rPr>
          <w:rFonts w:hint="eastAsia"/>
          <w:sz w:val="28"/>
          <w:szCs w:val="28"/>
        </w:rPr>
        <w:t>0分。</w:t>
      </w:r>
    </w:p>
    <w:p w14:paraId="4FD513A7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>
        <w:rPr>
          <w:rFonts w:hint="eastAsia"/>
          <w:sz w:val="28"/>
          <w:szCs w:val="28"/>
          <w:lang w:eastAsia="zh-CN"/>
        </w:rPr>
        <w:t>招标代理服务</w:t>
      </w:r>
      <w:r>
        <w:rPr>
          <w:rFonts w:hint="eastAsia"/>
          <w:sz w:val="28"/>
          <w:szCs w:val="28"/>
        </w:rPr>
        <w:t>方案（</w:t>
      </w:r>
      <w:r>
        <w:rPr>
          <w:rFonts w:hint="eastAsia"/>
          <w:sz w:val="28"/>
          <w:szCs w:val="28"/>
          <w:lang w:eastAsia="zh-CN"/>
        </w:rPr>
        <w:t>共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0 分）</w:t>
      </w:r>
    </w:p>
    <w:p w14:paraId="37718228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服务方案的完整性和合理性</w:t>
      </w:r>
      <w:r>
        <w:rPr>
          <w:rFonts w:hint="eastAsia"/>
          <w:sz w:val="28"/>
          <w:szCs w:val="28"/>
          <w:lang w:eastAsia="zh-CN"/>
        </w:rPr>
        <w:t>共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0分：没有的不得分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服务</w:t>
      </w:r>
      <w:r>
        <w:rPr>
          <w:rFonts w:hint="eastAsia"/>
          <w:sz w:val="28"/>
          <w:szCs w:val="28"/>
        </w:rPr>
        <w:t>方案</w:t>
      </w:r>
      <w:r>
        <w:rPr>
          <w:rFonts w:hint="eastAsia"/>
          <w:sz w:val="28"/>
          <w:szCs w:val="28"/>
          <w:lang w:val="en-US" w:eastAsia="zh-CN"/>
        </w:rPr>
        <w:t>基本</w:t>
      </w:r>
      <w:r>
        <w:rPr>
          <w:rFonts w:hint="eastAsia"/>
          <w:sz w:val="28"/>
          <w:szCs w:val="28"/>
        </w:rPr>
        <w:t>完整和</w:t>
      </w:r>
      <w:r>
        <w:rPr>
          <w:rFonts w:hint="eastAsia"/>
          <w:sz w:val="28"/>
          <w:szCs w:val="28"/>
          <w:lang w:eastAsia="zh-CN"/>
        </w:rPr>
        <w:t>基本</w:t>
      </w:r>
      <w:r>
        <w:rPr>
          <w:rFonts w:hint="eastAsia"/>
          <w:sz w:val="28"/>
          <w:szCs w:val="28"/>
        </w:rPr>
        <w:t>合理的得1-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服务</w:t>
      </w:r>
      <w:r>
        <w:rPr>
          <w:rFonts w:hint="eastAsia"/>
          <w:sz w:val="28"/>
          <w:szCs w:val="28"/>
        </w:rPr>
        <w:t>方案完整和合理的得</w:t>
      </w:r>
      <w:r>
        <w:rPr>
          <w:rFonts w:hint="eastAsia"/>
          <w:sz w:val="28"/>
          <w:szCs w:val="28"/>
          <w:lang w:val="en-US" w:eastAsia="zh-CN"/>
        </w:rPr>
        <w:t>31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0分。</w:t>
      </w:r>
    </w:p>
    <w:p w14:paraId="5A6C9812">
      <w:pPr>
        <w:numPr>
          <w:ilvl w:val="0"/>
          <w:numId w:val="0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二、文件的打印</w:t>
      </w:r>
    </w:p>
    <w:p w14:paraId="66CD3BC5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申请文件不分正副本，打印3套胶装，并全部密封盖章，如不进行密封视为废文件处理，不予接收，评审会议开启前不得拆封。</w:t>
      </w:r>
    </w:p>
    <w:p w14:paraId="1BC9A86E">
      <w:pPr>
        <w:numPr>
          <w:ilvl w:val="0"/>
          <w:numId w:val="0"/>
        </w:numPr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三、遴选过程和结果 </w:t>
      </w:r>
    </w:p>
    <w:p w14:paraId="20A255EE">
      <w:pPr>
        <w:pStyle w:val="9"/>
        <w:ind w:firstLine="0" w:firstLineChars="0"/>
        <w:jc w:val="left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/>
          <w:sz w:val="28"/>
          <w:szCs w:val="28"/>
          <w:lang w:val="en-US" w:eastAsia="zh-CN"/>
        </w:rPr>
        <w:t xml:space="preserve">    遴选会议邀请3名评审专家，根据申请文件内容进行综合评审，择优选出1家编制单位，现场宣布遴选结果，不进行网上公示。</w:t>
      </w:r>
    </w:p>
    <w:p w14:paraId="7184DFD0">
      <w:pPr>
        <w:pStyle w:val="9"/>
        <w:ind w:firstLine="0" w:firstLineChars="0"/>
        <w:rPr>
          <w:rFonts w:hAnsi="宋体" w:eastAsia="宋体"/>
          <w:b/>
          <w:color w:val="000000"/>
          <w:kern w:val="0"/>
          <w:sz w:val="32"/>
          <w:szCs w:val="32"/>
          <w:shd w:val="clear" w:color="auto" w:fill="FFFFFF"/>
          <w:lang w:bidi="ar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yYWJmOWY5MDJhMjQxMjMxM2Y1NGFlMTAxMzA3MzQifQ=="/>
  </w:docVars>
  <w:rsids>
    <w:rsidRoot w:val="2BCD7221"/>
    <w:rsid w:val="00061CBB"/>
    <w:rsid w:val="00131DCB"/>
    <w:rsid w:val="009D2997"/>
    <w:rsid w:val="05B96CBF"/>
    <w:rsid w:val="08F57ACE"/>
    <w:rsid w:val="0A6C3DC0"/>
    <w:rsid w:val="0F1E0895"/>
    <w:rsid w:val="107132C1"/>
    <w:rsid w:val="120E36D9"/>
    <w:rsid w:val="160C75E7"/>
    <w:rsid w:val="16D3546A"/>
    <w:rsid w:val="183D6D9C"/>
    <w:rsid w:val="1C1656C3"/>
    <w:rsid w:val="1C5F051A"/>
    <w:rsid w:val="1D8E3390"/>
    <w:rsid w:val="1E196C02"/>
    <w:rsid w:val="1EFB58DA"/>
    <w:rsid w:val="20852D53"/>
    <w:rsid w:val="20996501"/>
    <w:rsid w:val="22BB548D"/>
    <w:rsid w:val="22D30A28"/>
    <w:rsid w:val="248E593E"/>
    <w:rsid w:val="24DB21DC"/>
    <w:rsid w:val="254C061E"/>
    <w:rsid w:val="25E42F4C"/>
    <w:rsid w:val="2737704C"/>
    <w:rsid w:val="29D543D3"/>
    <w:rsid w:val="2BCD7221"/>
    <w:rsid w:val="2D2B2524"/>
    <w:rsid w:val="2F584F17"/>
    <w:rsid w:val="30442EF4"/>
    <w:rsid w:val="31293F10"/>
    <w:rsid w:val="317365DD"/>
    <w:rsid w:val="33E46909"/>
    <w:rsid w:val="35A126E6"/>
    <w:rsid w:val="35F6745B"/>
    <w:rsid w:val="382F0343"/>
    <w:rsid w:val="397F489B"/>
    <w:rsid w:val="39A8163A"/>
    <w:rsid w:val="3A304839"/>
    <w:rsid w:val="3DE47CE0"/>
    <w:rsid w:val="3EA46DA1"/>
    <w:rsid w:val="400022D9"/>
    <w:rsid w:val="406651BD"/>
    <w:rsid w:val="406E6132"/>
    <w:rsid w:val="40ED7BF8"/>
    <w:rsid w:val="417915FF"/>
    <w:rsid w:val="42005235"/>
    <w:rsid w:val="430336DD"/>
    <w:rsid w:val="43040332"/>
    <w:rsid w:val="46C152D8"/>
    <w:rsid w:val="48235753"/>
    <w:rsid w:val="4B247E30"/>
    <w:rsid w:val="4C442636"/>
    <w:rsid w:val="4E77328C"/>
    <w:rsid w:val="52293911"/>
    <w:rsid w:val="52BC07CA"/>
    <w:rsid w:val="53A21BCD"/>
    <w:rsid w:val="53B11E10"/>
    <w:rsid w:val="53DE52FF"/>
    <w:rsid w:val="558E7E1C"/>
    <w:rsid w:val="55994AE4"/>
    <w:rsid w:val="564A6158"/>
    <w:rsid w:val="566A0F33"/>
    <w:rsid w:val="59BD4537"/>
    <w:rsid w:val="59DA5805"/>
    <w:rsid w:val="5E761C8C"/>
    <w:rsid w:val="61035617"/>
    <w:rsid w:val="634F44B2"/>
    <w:rsid w:val="66FD2002"/>
    <w:rsid w:val="674C7A2E"/>
    <w:rsid w:val="6A786D8C"/>
    <w:rsid w:val="6B7043C1"/>
    <w:rsid w:val="6BF40694"/>
    <w:rsid w:val="6C4A319E"/>
    <w:rsid w:val="6C871509"/>
    <w:rsid w:val="6D55773C"/>
    <w:rsid w:val="6D586B2B"/>
    <w:rsid w:val="6EFF3FF9"/>
    <w:rsid w:val="6FDB386D"/>
    <w:rsid w:val="717A69A0"/>
    <w:rsid w:val="748D063B"/>
    <w:rsid w:val="759654B8"/>
    <w:rsid w:val="76126817"/>
    <w:rsid w:val="7715280B"/>
    <w:rsid w:val="7ABE7C90"/>
    <w:rsid w:val="7AE57144"/>
    <w:rsid w:val="7D2708CA"/>
    <w:rsid w:val="7D7434E0"/>
    <w:rsid w:val="7DC119CE"/>
    <w:rsid w:val="7F00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样式 纯文本文章正文 + 左  0 字符"/>
    <w:basedOn w:val="1"/>
    <w:semiHidden/>
    <w:qFormat/>
    <w:uiPriority w:val="0"/>
    <w:pPr>
      <w:spacing w:line="360" w:lineRule="auto"/>
      <w:ind w:firstLine="560" w:firstLineChars="200"/>
    </w:pPr>
    <w:rPr>
      <w:rFonts w:ascii="宋体" w:hAnsi="Courier New"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617</Words>
  <Characters>635</Characters>
  <Lines>4</Lines>
  <Paragraphs>1</Paragraphs>
  <TotalTime>3</TotalTime>
  <ScaleCrop>false</ScaleCrop>
  <LinksUpToDate>false</LinksUpToDate>
  <CharactersWithSpaces>706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2024-11-20T02:07:00Z</dcterms:created>
  <dc:creator>时光~</dc:creator>
  <cp:lastModifiedBy>时光~</cp:lastModifiedBy>
  <cp:lastPrinted>2025-07-16T02:38:00Z</cp:lastPrinted>
  <dcterms:modified xsi:type="dcterms:W3CDTF">2025-07-22T00:25:49Z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1B906C0254A341E5BCBFCF5F16AC3E25_13</vt:lpwstr>
  </property>
  <property fmtid="{D5CDD505-2E9C-101B-9397-08002B2CF9AE}" pid="4" name="KSOTemplateDocerSaveRecord">
    <vt:lpwstr>eyJoZGlkIjoiYTQ4OTBlYjAwZjBhYTk4Njk3ZWU5Y2U3ZGM4ZmM2MjciLCJ1c2VySWQiOiI0MjIzNDc5MDUifQ==</vt:lpwstr>
  </property>
</Properties>
</file>